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71B6" w14:textId="77777777" w:rsidR="003F4C56" w:rsidRDefault="003F4C56" w:rsidP="003F4C56">
      <w:pPr>
        <w:pStyle w:val="Web"/>
        <w:shd w:val="clear" w:color="auto" w:fill="FFFFFF"/>
        <w:spacing w:before="0" w:beforeAutospacing="0" w:after="0" w:afterAutospacing="0" w:line="384" w:lineRule="atLeast"/>
        <w:jc w:val="both"/>
        <w:rPr>
          <w:rStyle w:val="a3"/>
          <w:rFonts w:ascii="inherit" w:hAnsi="inherit" w:cs="Open Sans"/>
          <w:color w:val="3D3D3D"/>
          <w:sz w:val="23"/>
          <w:szCs w:val="23"/>
          <w:bdr w:val="none" w:sz="0" w:space="0" w:color="auto" w:frame="1"/>
          <w:lang w:val="en-US"/>
        </w:rPr>
      </w:pPr>
      <w:r w:rsidRPr="003F4C56">
        <w:rPr>
          <w:rStyle w:val="a3"/>
          <w:rFonts w:ascii="inherit" w:hAnsi="inherit" w:cs="Open Sans"/>
          <w:color w:val="3D3D3D"/>
          <w:sz w:val="23"/>
          <w:szCs w:val="23"/>
          <w:bdr w:val="none" w:sz="0" w:space="0" w:color="auto" w:frame="1"/>
          <w:lang w:val="en-US"/>
        </w:rPr>
        <w:t>George Konteos</w:t>
      </w:r>
    </w:p>
    <w:p w14:paraId="0E7686F7" w14:textId="16D29291" w:rsidR="003F4C56" w:rsidRPr="003F4C56" w:rsidRDefault="003F4C56" w:rsidP="003F4C56">
      <w:pPr>
        <w:pStyle w:val="Web"/>
        <w:shd w:val="clear" w:color="auto" w:fill="FFFFFF"/>
        <w:spacing w:before="0" w:beforeAutospacing="0" w:after="0" w:afterAutospacing="0" w:line="384" w:lineRule="atLeast"/>
        <w:jc w:val="both"/>
        <w:rPr>
          <w:rFonts w:ascii="Open Sans" w:hAnsi="Open Sans" w:cs="Open Sans"/>
          <w:color w:val="3D3D3D"/>
          <w:sz w:val="23"/>
          <w:szCs w:val="23"/>
          <w:lang w:val="en-US"/>
        </w:rPr>
      </w:pPr>
      <w:r w:rsidRPr="003F4C56">
        <w:rPr>
          <w:rFonts w:ascii="inherit" w:hAnsi="inherit" w:cs="Open Sans"/>
          <w:b/>
          <w:bCs/>
          <w:color w:val="3D3D3D"/>
          <w:sz w:val="23"/>
          <w:szCs w:val="23"/>
          <w:bdr w:val="none" w:sz="0" w:space="0" w:color="auto" w:frame="1"/>
          <w:lang w:val="en-US"/>
        </w:rPr>
        <w:br/>
      </w:r>
      <w:r w:rsidRPr="003F4C56">
        <w:rPr>
          <w:rStyle w:val="a3"/>
          <w:rFonts w:ascii="inherit" w:hAnsi="inherit" w:cs="Open Sans"/>
          <w:color w:val="3D3D3D"/>
          <w:sz w:val="23"/>
          <w:szCs w:val="23"/>
          <w:bdr w:val="none" w:sz="0" w:space="0" w:color="auto" w:frame="1"/>
          <w:lang w:val="en-US"/>
        </w:rPr>
        <w:t>Professor of Economic Analysis at the Department of Business Administration, School of Economic Sciences</w:t>
      </w:r>
    </w:p>
    <w:p w14:paraId="742457A5" w14:textId="0663F451" w:rsidR="003F4C56" w:rsidRDefault="003F4C56" w:rsidP="003F4C56">
      <w:pPr>
        <w:pStyle w:val="Web"/>
        <w:shd w:val="clear" w:color="auto" w:fill="FFFFFF"/>
        <w:spacing w:before="0" w:beforeAutospacing="0" w:after="225" w:afterAutospacing="0" w:line="384" w:lineRule="atLeast"/>
        <w:jc w:val="both"/>
        <w:rPr>
          <w:rFonts w:ascii="Open Sans" w:hAnsi="Open Sans" w:cs="Open Sans"/>
          <w:color w:val="3D3D3D"/>
          <w:sz w:val="23"/>
          <w:szCs w:val="23"/>
        </w:rPr>
      </w:pPr>
      <w:r>
        <w:rPr>
          <w:rFonts w:ascii="Open Sans" w:hAnsi="Open Sans" w:cs="Open Sans"/>
          <w:noProof/>
          <w:color w:val="3D3D3D"/>
          <w:sz w:val="23"/>
          <w:szCs w:val="23"/>
        </w:rPr>
        <w:drawing>
          <wp:inline distT="0" distB="0" distL="0" distR="0" wp14:anchorId="0009AE76" wp14:editId="536C8CD7">
            <wp:extent cx="2238375" cy="2857500"/>
            <wp:effectExtent l="0" t="0" r="9525" b="0"/>
            <wp:docPr id="620448157" name="Εικόνα 1" descr="Εικόνα που περιέχει ανθρώπινο πρόσωπο, άτομο, άνδρας, φωτογραφία προσώπου&#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48157" name="Εικόνα 1" descr="Εικόνα που περιέχει ανθρώπινο πρόσωπο, άτομο, άνδρας, φωτογραφία προσώπου&#10;&#10;Περιγραφή που δημιουργήθηκε αυτόματ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8375" cy="2857500"/>
                    </a:xfrm>
                    <a:prstGeom prst="rect">
                      <a:avLst/>
                    </a:prstGeom>
                    <a:noFill/>
                    <a:ln>
                      <a:noFill/>
                    </a:ln>
                  </pic:spPr>
                </pic:pic>
              </a:graphicData>
            </a:graphic>
          </wp:inline>
        </w:drawing>
      </w:r>
    </w:p>
    <w:p w14:paraId="314338FE" w14:textId="77777777" w:rsidR="003F4C56" w:rsidRPr="003F4C56" w:rsidRDefault="003F4C56" w:rsidP="003F4C56">
      <w:pPr>
        <w:pStyle w:val="Web"/>
        <w:shd w:val="clear" w:color="auto" w:fill="FFFFFF"/>
        <w:spacing w:before="0" w:beforeAutospacing="0" w:after="225" w:afterAutospacing="0" w:line="384" w:lineRule="atLeast"/>
        <w:jc w:val="both"/>
        <w:rPr>
          <w:rFonts w:ascii="Open Sans" w:hAnsi="Open Sans" w:cs="Open Sans"/>
          <w:color w:val="3D3D3D"/>
          <w:sz w:val="23"/>
          <w:szCs w:val="23"/>
          <w:lang w:val="en-US"/>
        </w:rPr>
      </w:pPr>
      <w:r w:rsidRPr="003F4C56">
        <w:rPr>
          <w:rFonts w:ascii="Open Sans" w:hAnsi="Open Sans" w:cs="Open Sans"/>
          <w:color w:val="3D3D3D"/>
          <w:sz w:val="23"/>
          <w:szCs w:val="23"/>
          <w:lang w:val="en-US"/>
        </w:rPr>
        <w:t>George Konteos is a Professor of Economic Analysis at the Department of Business Administration, School of Economics, University of Western Macedonia. He holds a bachelor’s degree from the Department of Economics of the Aristotle University of Thessaloniki, a master’s degree (M.SC.) in Agricultural Economics from the University of Saskatchewan, Canada, and a PhD from the Department of Economics of the University of Macedonia. He was the Head of the Department of Business Administration of the former TEI of Western Macedonia and later of the University of Western Macedonia from July 2016 to August 2023. His research work focuses on economic analysis, employment policies and econometric applications. He has published over 50 scientific articles in international scientific journals and proceedings of international conferences and is co-author of 4 textbooks. He teaches at undergraduate and postgraduate level Statistics, Econometrics and Microeconomic Analysis.</w:t>
      </w:r>
    </w:p>
    <w:p w14:paraId="7AEE26D6" w14:textId="77777777" w:rsidR="003F4C56" w:rsidRPr="003F4C56" w:rsidRDefault="003F4C56" w:rsidP="003F4C56">
      <w:pPr>
        <w:pStyle w:val="Web"/>
        <w:shd w:val="clear" w:color="auto" w:fill="FFFFFF"/>
        <w:spacing w:before="0" w:beforeAutospacing="0" w:after="0" w:afterAutospacing="0" w:line="384" w:lineRule="atLeast"/>
        <w:jc w:val="both"/>
        <w:rPr>
          <w:rFonts w:ascii="Open Sans" w:hAnsi="Open Sans" w:cs="Open Sans"/>
          <w:color w:val="3D3D3D"/>
          <w:sz w:val="23"/>
          <w:szCs w:val="23"/>
          <w:lang w:val="en-US"/>
        </w:rPr>
      </w:pPr>
      <w:r w:rsidRPr="003F4C56">
        <w:rPr>
          <w:rFonts w:ascii="Open Sans" w:hAnsi="Open Sans" w:cs="Open Sans"/>
          <w:color w:val="3D3D3D"/>
          <w:sz w:val="23"/>
          <w:szCs w:val="23"/>
          <w:lang w:val="en-US"/>
        </w:rPr>
        <w:t> </w:t>
      </w:r>
    </w:p>
    <w:p w14:paraId="7BB096CE" w14:textId="77777777" w:rsidR="00432796" w:rsidRPr="003F4C56" w:rsidRDefault="00432796">
      <w:pPr>
        <w:rPr>
          <w:lang w:val="en-US"/>
        </w:rPr>
      </w:pPr>
    </w:p>
    <w:sectPr w:rsidR="00432796" w:rsidRPr="003F4C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6"/>
    <w:rsid w:val="003F4C56"/>
    <w:rsid w:val="004327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5261"/>
  <w15:chartTrackingRefBased/>
  <w15:docId w15:val="{56A21E6A-A648-4A40-AE5C-29E2E750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F4C56"/>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3">
    <w:name w:val="Strong"/>
    <w:basedOn w:val="a0"/>
    <w:uiPriority w:val="22"/>
    <w:qFormat/>
    <w:rsid w:val="003F4C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927</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Konteos</dc:creator>
  <cp:keywords/>
  <dc:description/>
  <cp:lastModifiedBy>George Konteos</cp:lastModifiedBy>
  <cp:revision>1</cp:revision>
  <dcterms:created xsi:type="dcterms:W3CDTF">2023-10-20T08:24:00Z</dcterms:created>
  <dcterms:modified xsi:type="dcterms:W3CDTF">2023-10-20T08:25:00Z</dcterms:modified>
</cp:coreProperties>
</file>